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i w:val="1"/>
        </w:rPr>
      </w:pPr>
      <w:r w:rsidDel="00000000" w:rsidR="00000000" w:rsidRPr="00000000">
        <w:rPr>
          <w:rtl w:val="0"/>
        </w:rPr>
      </w:r>
    </w:p>
    <w:p w:rsidR="00000000" w:rsidDel="00000000" w:rsidP="00000000" w:rsidRDefault="00000000" w:rsidRPr="00000000" w14:paraId="00000002">
      <w:pPr>
        <w:jc w:val="center"/>
        <w:rPr>
          <w:b w:val="1"/>
        </w:rPr>
      </w:pPr>
      <w:r w:rsidDel="00000000" w:rsidR="00000000" w:rsidRPr="00000000">
        <w:rPr>
          <w:b w:val="1"/>
          <w:rtl w:val="0"/>
        </w:rPr>
        <w:t xml:space="preserve">ANEXO 08  </w:t>
      </w:r>
    </w:p>
    <w:p w:rsidR="00000000" w:rsidDel="00000000" w:rsidP="00000000" w:rsidRDefault="00000000" w:rsidRPr="00000000" w14:paraId="00000003">
      <w:pPr>
        <w:jc w:val="center"/>
        <w:rPr>
          <w:b w:val="1"/>
        </w:rPr>
      </w:pPr>
      <w:r w:rsidDel="00000000" w:rsidR="00000000" w:rsidRPr="00000000">
        <w:rPr>
          <w:rtl w:val="0"/>
        </w:rPr>
      </w:r>
    </w:p>
    <w:p w:rsidR="00000000" w:rsidDel="00000000" w:rsidP="00000000" w:rsidRDefault="00000000" w:rsidRPr="00000000" w14:paraId="00000004">
      <w:pPr>
        <w:jc w:val="center"/>
        <w:rPr>
          <w:b w:val="1"/>
        </w:rPr>
      </w:pPr>
      <w:r w:rsidDel="00000000" w:rsidR="00000000" w:rsidRPr="00000000">
        <w:rPr>
          <w:b w:val="1"/>
          <w:rtl w:val="0"/>
        </w:rPr>
        <w:t xml:space="preserve">Instituições Internacionais de Ensino de Audiovisual (Instituições que oferecem cursos de curto período e presenciais)</w:t>
      </w:r>
    </w:p>
    <w:p w:rsidR="00000000" w:rsidDel="00000000" w:rsidP="00000000" w:rsidRDefault="00000000" w:rsidRPr="00000000" w14:paraId="00000005">
      <w:pPr>
        <w:jc w:val="center"/>
        <w:rPr>
          <w:rFonts w:ascii="Calibri" w:cs="Calibri" w:eastAsia="Calibri" w:hAnsi="Calibri"/>
          <w:b w:val="1"/>
          <w:sz w:val="24"/>
          <w:szCs w:val="24"/>
          <w:highlight w:val="white"/>
        </w:rPr>
      </w:pPr>
      <w:r w:rsidDel="00000000" w:rsidR="00000000" w:rsidRPr="00000000">
        <w:rPr>
          <w:rFonts w:ascii="Calibri" w:cs="Calibri" w:eastAsia="Calibri" w:hAnsi="Calibri"/>
          <w:b w:val="1"/>
          <w:sz w:val="24"/>
          <w:szCs w:val="24"/>
          <w:highlight w:val="white"/>
          <w:rtl w:val="0"/>
        </w:rPr>
        <w:t xml:space="preserve"> </w:t>
      </w:r>
    </w:p>
    <w:p w:rsidR="00000000" w:rsidDel="00000000" w:rsidP="00000000" w:rsidRDefault="00000000" w:rsidRPr="00000000" w14:paraId="00000006">
      <w:pPr>
        <w:widowControl w:val="0"/>
        <w:spacing w:line="360" w:lineRule="auto"/>
        <w:jc w:val="both"/>
        <w:rPr>
          <w:b w:val="1"/>
          <w:i w:val="1"/>
        </w:rPr>
      </w:pPr>
      <w:r w:rsidDel="00000000" w:rsidR="00000000" w:rsidRPr="00000000">
        <w:rPr>
          <w:rFonts w:ascii="Calibri" w:cs="Calibri" w:eastAsia="Calibri" w:hAnsi="Calibri"/>
          <w:b w:val="1"/>
          <w:sz w:val="24"/>
          <w:szCs w:val="24"/>
          <w:highlight w:val="white"/>
          <w:rtl w:val="0"/>
        </w:rPr>
        <w:t xml:space="preserve">EDITAL Nº 02/2025/PNAB-SPCINE - </w:t>
      </w:r>
      <w:r w:rsidDel="00000000" w:rsidR="00000000" w:rsidRPr="00000000">
        <w:rPr>
          <w:rFonts w:ascii="Calibri" w:cs="Calibri" w:eastAsia="Calibri" w:hAnsi="Calibri"/>
          <w:b w:val="1"/>
          <w:sz w:val="24"/>
          <w:szCs w:val="24"/>
          <w:rtl w:val="0"/>
        </w:rPr>
        <w:t xml:space="preserve">EDITAL DE SELEÇÃO DE INSTITUIÇÕES ESPECIALIZADAS EM PROGRAMA DE INTERCÂMBIO DE FORMAÇÃO AUDIOVISUAL E EM MERCADOS INTERNACIONAIS</w:t>
      </w:r>
      <w:r w:rsidDel="00000000" w:rsidR="00000000" w:rsidRPr="00000000">
        <w:rPr>
          <w:rtl w:val="0"/>
        </w:rPr>
      </w:r>
    </w:p>
    <w:p w:rsidR="00000000" w:rsidDel="00000000" w:rsidP="00000000" w:rsidRDefault="00000000" w:rsidRPr="00000000" w14:paraId="00000007">
      <w:pPr>
        <w:jc w:val="left"/>
        <w:rPr>
          <w:b w:val="1"/>
          <w:i w:val="1"/>
        </w:rPr>
      </w:pPr>
      <w:r w:rsidDel="00000000" w:rsidR="00000000" w:rsidRPr="00000000">
        <w:rPr>
          <w:rtl w:val="0"/>
        </w:rPr>
      </w:r>
    </w:p>
    <w:p w:rsidR="00000000" w:rsidDel="00000000" w:rsidP="00000000" w:rsidRDefault="00000000" w:rsidRPr="00000000" w14:paraId="00000008">
      <w:pPr>
        <w:jc w:val="center"/>
        <w:rPr>
          <w:b w:val="1"/>
          <w:i w:val="1"/>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AMÉRICA DO NORTE: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jc w:val="both"/>
        <w:rPr/>
      </w:pPr>
      <w:r w:rsidDel="00000000" w:rsidR="00000000" w:rsidRPr="00000000">
        <w:rPr>
          <w:rtl w:val="0"/>
        </w:rPr>
        <w:t xml:space="preserve">1. University of Southern California – USC Cinematic Arts (EUA) https://cinema.usc.edu/ A escola é considerada número 1 pela maioria dos críticos. Recebe doações de Spielberg e George Lucas, IMAX e outros. Tem um campus extraordinário em Los Angeles, professores premiados e equipamentos dos sonhos. Os alunos da Escola de Artes Cinematográficas trabalham lado a lado com professores que são famosos cineastas, designers de jogos, criadores de mídia e acadêmicos cujas carreiras e trabalhos receberam os maiores prêmios de seu campo.</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jc w:val="both"/>
        <w:rPr/>
      </w:pPr>
      <w:r w:rsidDel="00000000" w:rsidR="00000000" w:rsidRPr="00000000">
        <w:rPr>
          <w:rtl w:val="0"/>
        </w:rPr>
        <w:t xml:space="preserve">2. New York University – Tisch School of the Arts (EUA) https://tisch.nyu.edu/ A Tisch School of the Arts tem um campus urbano no coração do Village inacreditavelmente bem equipado, repleto de excelentes profissionais e alunos altamente qualificados. Celeiro de talentos e prêmios importantes, é uma incubadora para a nova geração! Oferece vários cursos de graduação e mestrado em Performing Arts, Film and Television e New Media. Além de cursos de verão e outras oportunidades.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t xml:space="preserve">3. UCLA – School of Theater, Film and Television – TFT (EUA) https://www.tft.ucla.edu/ Localizada em Westwood, Los Angeles, a TFT é consistentemente classificada como uma das melhores instituições de artes do mundo. Oferece um currículo inovador que integra o estudo e a criação de performances ao vivo, cinema, televisão e artes digitais. Os cursos de graduação e pós-graduação incluem Atuação, Direção, Roteiro, Produção, Animação, Fotografia, Design de iluminação, Cenografia, Figurino, Design de som, “Moving Image Archive Studies”. </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t xml:space="preserve">4. American Film Institute (EUA) https://conservatory.afi.com/ O Conservatório AFI dá forte ênfase a narrativa visual de histórias (storytelling) e à expressão pessoal. Os alunos trabalham e aprendem em um ambiente colaborativo, “hands-on”. A cada ano, mais de 120 curtas são produzidos pelos alunos do AFI Conservatory. A escola oferece Master of Fine Arts em seis áreas: Cinematografia, Direção, Edição, Produção, Direção de Arte e Roteiro. </w:t>
      </w:r>
    </w:p>
    <w:p w:rsidR="00000000" w:rsidDel="00000000" w:rsidP="00000000" w:rsidRDefault="00000000" w:rsidRPr="00000000" w14:paraId="00000012">
      <w:pPr>
        <w:jc w:val="both"/>
        <w:rPr/>
      </w:pPr>
      <w:r w:rsidDel="00000000" w:rsidR="00000000" w:rsidRPr="00000000">
        <w:rPr>
          <w:rtl w:val="0"/>
        </w:rPr>
        <w:t xml:space="preserve">5. California Institute of the Arts – CalArts (EUA) https://calarts.edu/ Fundada nos anos 60 por Walt Disney, a CalArts, em Valencia, California, oferece programas de graduação, pós-graduação e cursos de verão em suas seis escolas: Arte, Estudos críticos, Dança, Cinema/Vídeo, Música e Teatro. Destaque para seus cursos de animação. Promove um ambiente de aprendizagem fundamentado na multidisciplinaridade, colaboração, experimentação criativa, reflexão crítica e diversidade de vozes.</w:t>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t xml:space="preserve">6. Vancouver Film School – VFS (CANADÁ) https://vfs.edu/ A escola de cinema Vancouver Film School (VFS) é a maior escola profissionalizante de artes e entretenimento do Canadá. Há vinte anos formam artistas e profissionais de Cinema, Design, artes digitais e programação de videogames.</w:t>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jc w:val="both"/>
        <w:rPr>
          <w:b w:val="1"/>
        </w:rPr>
      </w:pPr>
      <w:r w:rsidDel="00000000" w:rsidR="00000000" w:rsidRPr="00000000">
        <w:rPr>
          <w:b w:val="1"/>
          <w:rtl w:val="0"/>
        </w:rPr>
        <w:t xml:space="preserve">EUROPA: </w:t>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jc w:val="both"/>
        <w:rPr/>
      </w:pPr>
      <w:r w:rsidDel="00000000" w:rsidR="00000000" w:rsidRPr="00000000">
        <w:rPr>
          <w:rtl w:val="0"/>
        </w:rPr>
        <w:t xml:space="preserve">7. La Femis (FRANÇA) Fundada em 1986, La Femis é a escola mais prestigiada da França. Altamente seletiva, somente 3% dos alunos que se inscrevem são aceitos para estudar lá. A maioria dos alunos de La femis recebe prêmios em festivais ao redor do mundo. Oferece cursos de Cinema, Direção, Cinematografia, Produção, Roteiro, Edição, Engenharia, Design de som, Distribuição e exibição.</w:t>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jc w:val="both"/>
        <w:rPr/>
      </w:pPr>
      <w:r w:rsidDel="00000000" w:rsidR="00000000" w:rsidRPr="00000000">
        <w:rPr>
          <w:rtl w:val="0"/>
        </w:rPr>
        <w:t xml:space="preserve">8. Escola Superior de Cinema i Audiovisuals de Catalunya (ESPANHA) https://escac.com/ A Escola Superior de Cinema e Audiovisual da Catalunha foi fundada em 1993 a partir dos estudos da Formação Profissional de Imagem e Som do Centro de Calassanç. A Escola de Cinema e Audiovisuais da Catalunha (ESCAC) é um centro de formação onde são ensinadas as disciplinas necessárias para a formação de futuros profissionais do cinema e do audiovisual, com o máximo rigor e qualidade. Como centro vinculado à Universidade de Barcelona, a ESCAC atende aos mais altos padrões de qualidade educacional exigidos pela AQU (Agência para a Qualidade do Sistema Universitário da Catalunha)</w:t>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jc w:val="both"/>
        <w:rPr/>
      </w:pPr>
      <w:r w:rsidDel="00000000" w:rsidR="00000000" w:rsidRPr="00000000">
        <w:rPr>
          <w:rtl w:val="0"/>
        </w:rPr>
        <w:t xml:space="preserve">9. Universidad Pompeu Fabra (ESPANHA) https://www.upf.edu/ A Universidade Pompeu Fabra (UPF) foi criada em 1990 na cidade mediterrânica de Barcelona. É uma instituição pública. Os seus objetivos são a formação superior e a investigação, além de contar com cursos de verão. A UPF caracteriza-se pela sua modernidade, excelência, qualidade e prestígio, e todos os seus indicadores transformaram-na numa universidade de referência no sistema universitário espanhol.</w:t>
      </w:r>
    </w:p>
    <w:p w:rsidR="00000000" w:rsidDel="00000000" w:rsidP="00000000" w:rsidRDefault="00000000" w:rsidRPr="00000000" w14:paraId="0000001D">
      <w:pPr>
        <w:jc w:val="both"/>
        <w:rPr>
          <w:b w:val="1"/>
        </w:rPr>
      </w:pP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t xml:space="preserve">10. VIA University College (DINAMARCA) https://en.via.dk/ É a maior e mais internacional faculdade universitária da Dinamarca - também conhecida como universidade de ciências aplicadas - com um total de 19.000 alunos, dos quais 3.500 são estudantes internacionais de todo o mundo. Na área do audiovisual o foco principal é em animação.</w:t>
      </w:r>
    </w:p>
    <w:p w:rsidR="00000000" w:rsidDel="00000000" w:rsidP="00000000" w:rsidRDefault="00000000" w:rsidRPr="00000000" w14:paraId="0000001F">
      <w:pPr>
        <w:jc w:val="both"/>
        <w:rPr/>
      </w:pPr>
      <w:r w:rsidDel="00000000" w:rsidR="00000000" w:rsidRPr="00000000">
        <w:rPr>
          <w:rtl w:val="0"/>
        </w:rPr>
      </w:r>
    </w:p>
    <w:p w:rsidR="00000000" w:rsidDel="00000000" w:rsidP="00000000" w:rsidRDefault="00000000" w:rsidRPr="00000000" w14:paraId="00000020">
      <w:pPr>
        <w:jc w:val="both"/>
        <w:rPr/>
      </w:pPr>
      <w:r w:rsidDel="00000000" w:rsidR="00000000" w:rsidRPr="00000000">
        <w:rPr>
          <w:rtl w:val="0"/>
        </w:rPr>
        <w:t xml:space="preserve">11. University of Television and Film - HFF Munich (ALEMANHA) https://www.hff-muc.de/ A Universidade de Televisão e Cinema de Munique é uma escola de cinema com financiamento público em Munique, Alemanha, fundada em 1966. A Universidade é uma das escolas de cinema mais conceituadas da Alemanha.</w:t>
      </w:r>
    </w:p>
    <w:p w:rsidR="00000000" w:rsidDel="00000000" w:rsidP="00000000" w:rsidRDefault="00000000" w:rsidRPr="00000000" w14:paraId="00000021">
      <w:pPr>
        <w:jc w:val="both"/>
        <w:rPr/>
      </w:pPr>
      <w:r w:rsidDel="00000000" w:rsidR="00000000" w:rsidRPr="00000000">
        <w:rPr>
          <w:rtl w:val="0"/>
        </w:rPr>
      </w:r>
    </w:p>
    <w:p w:rsidR="00000000" w:rsidDel="00000000" w:rsidP="00000000" w:rsidRDefault="00000000" w:rsidRPr="00000000" w14:paraId="00000022">
      <w:pPr>
        <w:jc w:val="both"/>
        <w:rPr/>
      </w:pPr>
      <w:r w:rsidDel="00000000" w:rsidR="00000000" w:rsidRPr="00000000">
        <w:rPr>
          <w:rtl w:val="0"/>
        </w:rPr>
        <w:t xml:space="preserve">12. National Film and Television School – NFTS (INGLATERRA, ESCÓCIA) https://nfts.co.uk/ Considerada uma das melhores escolas de cinema, televisão e novas mídias do mundo, a NFTS é uma instituição de ensino pequena e altamente seletiva. Fundada em 1971 com sede no Beaconsfield Studios em Beaconsfield, Inglaterra e com unidade também na Escócia. ‘Learning by Doing’ é a filosofia que permeia todos os cursos da NFTS que são liderados por profissionais altamente qualificados de mercado, vencedores de muitos prêmios. Oferece Masters of Arts em diversas áreas, Diploma courses, Certificate courses e Short Term courses</w:t>
      </w:r>
    </w:p>
    <w:p w:rsidR="00000000" w:rsidDel="00000000" w:rsidP="00000000" w:rsidRDefault="00000000" w:rsidRPr="00000000" w14:paraId="00000023">
      <w:pPr>
        <w:jc w:val="both"/>
        <w:rPr/>
      </w:pPr>
      <w:r w:rsidDel="00000000" w:rsidR="00000000" w:rsidRPr="00000000">
        <w:rPr>
          <w:rtl w:val="0"/>
        </w:rPr>
      </w:r>
    </w:p>
    <w:p w:rsidR="00000000" w:rsidDel="00000000" w:rsidP="00000000" w:rsidRDefault="00000000" w:rsidRPr="00000000" w14:paraId="00000024">
      <w:pPr>
        <w:jc w:val="both"/>
        <w:rPr>
          <w:b w:val="1"/>
        </w:rPr>
      </w:pPr>
      <w:r w:rsidDel="00000000" w:rsidR="00000000" w:rsidRPr="00000000">
        <w:rPr>
          <w:b w:val="1"/>
          <w:rtl w:val="0"/>
        </w:rPr>
        <w:t xml:space="preserve">ÁSIA: </w:t>
      </w:r>
    </w:p>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jc w:val="both"/>
        <w:rPr/>
      </w:pPr>
      <w:r w:rsidDel="00000000" w:rsidR="00000000" w:rsidRPr="00000000">
        <w:rPr>
          <w:rtl w:val="0"/>
        </w:rPr>
        <w:t xml:space="preserve">13. Korea National University of Arts (COREIA DE SUL) https://www.karts.ac.kr/en/main.do A Universidade Nacional de Artes da Coreia é uma universidade nacional situada em Seul, Coreia do Sul. A instituição possui 26 departamentos em seis escolas: Escola de Música Escola de Drama Escola de Cinema, TV &amp; Multimídia Escola de Dança Escola de Artes Visuais Escola de Artes Tradicionais </w:t>
      </w:r>
    </w:p>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pPr>
      <w:r w:rsidDel="00000000" w:rsidR="00000000" w:rsidRPr="00000000">
        <w:rPr>
          <w:b w:val="1"/>
          <w:rtl w:val="0"/>
        </w:rPr>
        <w:t xml:space="preserve">AMÉRICA LATINA</w:t>
      </w:r>
      <w:r w:rsidDel="00000000" w:rsidR="00000000" w:rsidRPr="00000000">
        <w:rPr>
          <w:rtl w:val="0"/>
        </w:rPr>
        <w:t xml:space="preserve">: </w:t>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t xml:space="preserve">14. Escuela Internacional de Cine y TV - EICTV (CUBA) https://www.eictv.org/ A Escola Internacional de Cinema e TV (EICTV) é considerada uma das mais importantes instituições de formação audiovisual do mundo. Foi inaugurado em 15 de dezembro de 1986. Um dos grandes atrativos de se estudar cinema em Cuba vem da proposta da escola de conectar “três mundos”, trazendo estudantes da América Latina e Caribe, da África e da Ásia. Em termos de corpo docente e de palestrantes, a instituição não deixa nada a desejar. Grandes cineastas como George Lucas e Steven Spielberg, por exemplo, já deram palestras e cursos intensivos. </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t xml:space="preserve">15. Centro de Investigación Cinematográfica - CIC (ARGENTINA) https://www.cic.edu.ar/ O CIC oferece três áreas de estudo: cine e tv, atuação e curadoria. Entre as inúmeras distinções recebidas ao longo de sua história: O CIC foi premiado consecutivamente como Melhor Escola de Cinema e Televisão, e pelo Honorável Senado da Província de Buenos Aires por sua contribuição à Educação e Promoção da Cultura.</w:t>
      </w:r>
    </w:p>
    <w:p w:rsidR="00000000" w:rsidDel="00000000" w:rsidP="00000000" w:rsidRDefault="00000000" w:rsidRPr="00000000" w14:paraId="0000002D">
      <w:pPr>
        <w:jc w:val="both"/>
        <w:rPr/>
      </w:pP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t xml:space="preserve">16. Escuela Profesional de Cine y Artes Visuales: Eliseo Subiela (ARGENTINA) https://www.escuelasubiela.com/ A Escola Profissional de Cinema foi fundada em 1994 com o objetivo de formar profissionais na área audiovisual, criando um espaço académico com ligação direta ao campo profissional. A carreira é de três anos e oferece dois títulos oficiais: Assistente de Direção (no final do segundo ano) e Realizador em Cinema e Artes Visuais (no final do terceiro). O curso é pago, mas há possibilidade de bolsas parciais ou totais. A escola também oferece seminários específicos de Produção, Roteiro e Atuação. </w:t>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t xml:space="preserve">17. ENACC - Escuela Nacional de Cine (COLOMBIA) https://enacc.co/ No ENACC todas as pessoas que querem se aproximar da formação cinematográfica têm lugar. Se procura uma formação aprofundada e contínua, o nosso Conservatório de dois anos torna-se numa viagem perfeita pelo cinema. Caso necessite de formação específica em ofícios cinematográficos através de cursos gratuitos, a ENACC tem uma oferta alargada e constante de seminários , workshops e diplomas presenciais e à distância, que se ajustam às necessidades atuais, bem como às disposições de horários e deslocamentos de pessoas que sonham em trabalhar no cinema. </w:t>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b w:val="1"/>
        </w:rPr>
      </w:pPr>
      <w:r w:rsidDel="00000000" w:rsidR="00000000" w:rsidRPr="00000000">
        <w:rPr>
          <w:b w:val="1"/>
          <w:rtl w:val="0"/>
        </w:rPr>
        <w:t xml:space="preserve">ÁFRICA: </w:t>
      </w:r>
    </w:p>
    <w:p w:rsidR="00000000" w:rsidDel="00000000" w:rsidP="00000000" w:rsidRDefault="00000000" w:rsidRPr="00000000" w14:paraId="00000034">
      <w:pPr>
        <w:jc w:val="both"/>
        <w:rPr>
          <w:b w:val="1"/>
        </w:rPr>
      </w:pPr>
      <w:r w:rsidDel="00000000" w:rsidR="00000000" w:rsidRPr="00000000">
        <w:rPr>
          <w:rtl w:val="0"/>
        </w:rPr>
      </w:r>
    </w:p>
    <w:p w:rsidR="00000000" w:rsidDel="00000000" w:rsidP="00000000" w:rsidRDefault="00000000" w:rsidRPr="00000000" w14:paraId="00000035">
      <w:pPr>
        <w:jc w:val="both"/>
        <w:rPr/>
      </w:pPr>
      <w:r w:rsidDel="00000000" w:rsidR="00000000" w:rsidRPr="00000000">
        <w:rPr>
          <w:rtl w:val="0"/>
        </w:rPr>
        <w:t xml:space="preserve">18. Del-York Creative Academy – DCA (NIGÉRIA) https://www.delyorkcreative.academy/ A Del-York Creative Academy é a principal instituição de capacitação da África para a indústria de cinema, mídia, animação, tecnologia e comunicações de marketing. A escola de cinema e mídia com sede em Lagos, na Nigéria, é pioneira no crescimento da Indústria Criativa Africana, por meio de seus programas intensivos de treinamento prático. Trazendo especialistas internacionais de Hollywood para fornecer aos criativos africanos treinamento abrangente para trabalhar na indústria criativa global.</w:t>
      </w:r>
    </w:p>
    <w:p w:rsidR="00000000" w:rsidDel="00000000" w:rsidP="00000000" w:rsidRDefault="00000000" w:rsidRPr="00000000" w14:paraId="00000036">
      <w:pPr>
        <w:jc w:val="both"/>
        <w:rPr/>
      </w:pPr>
      <w:r w:rsidDel="00000000" w:rsidR="00000000" w:rsidRPr="00000000">
        <w:rPr>
          <w:rtl w:val="0"/>
        </w:rPr>
      </w:r>
    </w:p>
    <w:p w:rsidR="00000000" w:rsidDel="00000000" w:rsidP="00000000" w:rsidRDefault="00000000" w:rsidRPr="00000000" w14:paraId="00000037">
      <w:pPr>
        <w:jc w:val="both"/>
        <w:rPr/>
      </w:pPr>
      <w:r w:rsidDel="00000000" w:rsidR="00000000" w:rsidRPr="00000000">
        <w:rPr>
          <w:rtl w:val="0"/>
        </w:rPr>
      </w:r>
    </w:p>
    <w:p w:rsidR="00000000" w:rsidDel="00000000" w:rsidP="00000000" w:rsidRDefault="00000000" w:rsidRPr="00000000" w14:paraId="00000038">
      <w:pPr>
        <w:jc w:val="both"/>
        <w:rPr>
          <w:b w:val="1"/>
        </w:rPr>
      </w:pPr>
      <w:r w:rsidDel="00000000" w:rsidR="00000000" w:rsidRPr="00000000">
        <w:rPr>
          <w:b w:val="1"/>
          <w:rtl w:val="0"/>
        </w:rPr>
        <w:t xml:space="preserve">OCEANIA: </w:t>
      </w:r>
    </w:p>
    <w:p w:rsidR="00000000" w:rsidDel="00000000" w:rsidP="00000000" w:rsidRDefault="00000000" w:rsidRPr="00000000" w14:paraId="00000039">
      <w:pPr>
        <w:jc w:val="both"/>
        <w:rPr/>
      </w:pPr>
      <w:r w:rsidDel="00000000" w:rsidR="00000000" w:rsidRPr="00000000">
        <w:rPr>
          <w:rtl w:val="0"/>
        </w:rPr>
      </w:r>
    </w:p>
    <w:p w:rsidR="00000000" w:rsidDel="00000000" w:rsidP="00000000" w:rsidRDefault="00000000" w:rsidRPr="00000000" w14:paraId="0000003A">
      <w:pPr>
        <w:jc w:val="both"/>
        <w:rPr/>
      </w:pPr>
      <w:r w:rsidDel="00000000" w:rsidR="00000000" w:rsidRPr="00000000">
        <w:rPr>
          <w:rtl w:val="0"/>
        </w:rPr>
        <w:t xml:space="preserve">19. Sydney Film School (AUSTRÁLIA) https://sydneyfilmschool.edu.au A Sydney Film School é uma escola particular de cinema com sede em Waterloo, subúrbio de Sydney, Austrália. Foi fundada para ensinar as 'ferramentas' essenciais de produção de filmes necessárias para uma carreira de sucesso na indústria cinematográfica global. É uma intensa experiência de treinamento onde os alunos aprendem a ser cineastas. Através da produção e produção de um número significativo de filmes, os alunos adquirem as habilidades necessárias para serem empregados pela indústria e criar suas próprias produções</w:t>
      </w:r>
    </w:p>
    <w:p w:rsidR="00000000" w:rsidDel="00000000" w:rsidP="00000000" w:rsidRDefault="00000000" w:rsidRPr="00000000" w14:paraId="0000003B">
      <w:pPr>
        <w:jc w:val="both"/>
        <w:rPr/>
      </w:pPr>
      <w:r w:rsidDel="00000000" w:rsidR="00000000" w:rsidRPr="00000000">
        <w:rPr>
          <w:rtl w:val="0"/>
        </w:rPr>
      </w:r>
    </w:p>
    <w:p w:rsidR="00000000" w:rsidDel="00000000" w:rsidP="00000000" w:rsidRDefault="00000000" w:rsidRPr="00000000" w14:paraId="0000003C">
      <w:pPr>
        <w:jc w:val="both"/>
        <w:rPr/>
      </w:pPr>
      <w:r w:rsidDel="00000000" w:rsidR="00000000" w:rsidRPr="00000000">
        <w:rPr>
          <w:rtl w:val="0"/>
        </w:rPr>
        <w:t xml:space="preserve">20. Australian Film Television and Radio School – AFTRS (AUSTRÁLIA) https://www.aftrs.edu.au Fundada em 1973, a Australian Film Television and Radio School (AFTRS) é a principal escola de cinema e transmissão do país. Garantem que os profissionais atuais mantenham e aprimorem suas habilidades por meio de cursos de curta duração e certificados do setor. </w:t>
      </w:r>
    </w:p>
    <w:p w:rsidR="00000000" w:rsidDel="00000000" w:rsidP="00000000" w:rsidRDefault="00000000" w:rsidRPr="00000000" w14:paraId="0000003D">
      <w:pPr>
        <w:jc w:val="both"/>
        <w:rPr/>
      </w:pPr>
      <w:r w:rsidDel="00000000" w:rsidR="00000000" w:rsidRPr="00000000">
        <w:rPr>
          <w:rtl w:val="0"/>
        </w:rPr>
      </w:r>
    </w:p>
    <w:p w:rsidR="00000000" w:rsidDel="00000000" w:rsidP="00000000" w:rsidRDefault="00000000" w:rsidRPr="00000000" w14:paraId="0000003E">
      <w:pPr>
        <w:jc w:val="both"/>
        <w:rPr>
          <w:b w:val="1"/>
        </w:rPr>
      </w:pPr>
      <w:r w:rsidDel="00000000" w:rsidR="00000000" w:rsidRPr="00000000">
        <w:rPr>
          <w:b w:val="1"/>
          <w:rtl w:val="0"/>
        </w:rPr>
        <w:t xml:space="preserve">MULTICONTINENTAL: </w:t>
      </w:r>
    </w:p>
    <w:p w:rsidR="00000000" w:rsidDel="00000000" w:rsidP="00000000" w:rsidRDefault="00000000" w:rsidRPr="00000000" w14:paraId="0000003F">
      <w:pPr>
        <w:jc w:val="both"/>
        <w:rPr/>
      </w:pPr>
      <w:r w:rsidDel="00000000" w:rsidR="00000000" w:rsidRPr="00000000">
        <w:rPr>
          <w:rtl w:val="0"/>
        </w:rPr>
      </w:r>
    </w:p>
    <w:p w:rsidR="00000000" w:rsidDel="00000000" w:rsidP="00000000" w:rsidRDefault="00000000" w:rsidRPr="00000000" w14:paraId="00000040">
      <w:pPr>
        <w:jc w:val="both"/>
        <w:rPr/>
      </w:pPr>
      <w:r w:rsidDel="00000000" w:rsidR="00000000" w:rsidRPr="00000000">
        <w:rPr>
          <w:rtl w:val="0"/>
        </w:rPr>
        <w:t xml:space="preserve">21. New York Film Academy (EUA, ITÁLIA, FRANÇA, AUSTRÁLIA, CHINA) https://www.nyfa.edu/ A New York Film Academy recebe estudantes de todo o mundo. Embora todos os programas da NYFa sejam ministrados em inglês, possuem escola de ESL, bem como um programa Pathway que oferece aos não falantes de inglês a oportunidade de iniciar sua jornada em direção a uma educação em cinema, mídia e artes cênicas.</w:t>
      </w:r>
    </w:p>
    <w:p w:rsidR="00000000" w:rsidDel="00000000" w:rsidP="00000000" w:rsidRDefault="00000000" w:rsidRPr="00000000" w14:paraId="00000041">
      <w:pPr>
        <w:jc w:val="both"/>
        <w:rPr/>
      </w:pPr>
      <w:r w:rsidDel="00000000" w:rsidR="00000000" w:rsidRPr="00000000">
        <w:rPr>
          <w:rtl w:val="0"/>
        </w:rPr>
      </w:r>
    </w:p>
    <w:p w:rsidR="00000000" w:rsidDel="00000000" w:rsidP="00000000" w:rsidRDefault="00000000" w:rsidRPr="00000000" w14:paraId="00000042">
      <w:pPr>
        <w:jc w:val="both"/>
        <w:rPr/>
      </w:pPr>
      <w:r w:rsidDel="00000000" w:rsidR="00000000" w:rsidRPr="00000000">
        <w:rPr>
          <w:rtl w:val="0"/>
        </w:rPr>
        <w:t xml:space="preserve">22. Syracuse University – College of Visual and Performing Arts (EUA, INGLATERRA, ITÁLIA, RÚSSIA, ESCÓCIA) https://vpa.syr.edu/ O Departamento de transmídia da Syracuse University oferece cursos de graduação e pós-graduação em Cinema, Animação e efeitos visuais, Fotografia e Videoarte. Os programas oferecem estudos acadêmicos rigorosos e currículos desafiadores, instalações de ponta e estúdios profissionais. Possui várias opções de estudo no exterior em todo o mundo, tanto semestrais quanto de curto prazo.</w:t>
      </w:r>
    </w:p>
    <w:sectPr>
      <w:headerReference r:id="rId7" w:type="default"/>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pPr>
    <w:r w:rsidDel="00000000" w:rsidR="00000000" w:rsidRPr="00000000">
      <w:rPr/>
      <w:drawing>
        <wp:inline distB="114300" distT="114300" distL="114300" distR="114300">
          <wp:extent cx="5399730" cy="6223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399730" cy="622300"/>
                  </a:xfrm>
                  <a:prstGeom prst="rect"/>
                  <a:ln/>
                </pic:spPr>
              </pic:pic>
            </a:graphicData>
          </a:graphic>
        </wp:inline>
      </w:drawing>
    </w: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MPRESA DE CINEMA E AUDIOVISUAL DE SÃO PAULO S.A.</w:t>
    </w:r>
  </w:p>
  <w:p w:rsidR="00000000" w:rsidDel="00000000" w:rsidP="00000000" w:rsidRDefault="00000000" w:rsidRPr="00000000" w14:paraId="00000047">
    <w:pPr>
      <w:widowControl w:val="0"/>
      <w:tabs>
        <w:tab w:val="center" w:leader="none" w:pos="4252"/>
        <w:tab w:val="right" w:leader="none" w:pos="8504"/>
      </w:tabs>
      <w:spacing w:line="240" w:lineRule="auto"/>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0"/>
        <w:szCs w:val="20"/>
        <w:rtl w:val="0"/>
      </w:rPr>
      <w:t xml:space="preserve">Processo eletrônico nº 8610.2025/0000551-3</w:t>
    </w:r>
    <w:r w:rsidDel="00000000" w:rsidR="00000000" w:rsidRPr="00000000">
      <w:rPr>
        <w:rtl w:val="0"/>
      </w:rPr>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t-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D2A6B"/>
    <w:pPr>
      <w:spacing w:after="0" w:line="276" w:lineRule="auto"/>
    </w:pPr>
    <w:rPr>
      <w:rFonts w:ascii="Arial" w:cs="Arial" w:eastAsia="Arial" w:hAnsi="Arial"/>
      <w:lang w:eastAsia="pt-BR"/>
    </w:rPr>
  </w:style>
  <w:style w:type="character" w:styleId="Tipodeletrapredefinidodopargraf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Cabealho">
    <w:name w:val="header"/>
    <w:basedOn w:val="Normal"/>
    <w:link w:val="CabealhoCarter"/>
    <w:uiPriority w:val="99"/>
    <w:unhideWhenUsed w:val="1"/>
    <w:rsid w:val="006D2A6B"/>
    <w:pPr>
      <w:tabs>
        <w:tab w:val="center" w:pos="4252"/>
        <w:tab w:val="right" w:pos="8504"/>
      </w:tabs>
      <w:spacing w:line="240" w:lineRule="auto"/>
    </w:pPr>
  </w:style>
  <w:style w:type="character" w:styleId="CabealhoCarter" w:customStyle="1">
    <w:name w:val="Cabeçalho Caráter"/>
    <w:basedOn w:val="Tipodeletrapredefinidodopargrafo"/>
    <w:link w:val="Cabealho"/>
    <w:uiPriority w:val="99"/>
    <w:rsid w:val="006D2A6B"/>
    <w:rPr>
      <w:rFonts w:ascii="Arial" w:cs="Arial" w:eastAsia="Arial" w:hAnsi="Arial"/>
      <w:lang w:eastAsia="pt-BR"/>
    </w:rPr>
  </w:style>
  <w:style w:type="paragraph" w:styleId="Rodap">
    <w:name w:val="footer"/>
    <w:basedOn w:val="Normal"/>
    <w:link w:val="RodapCarter"/>
    <w:uiPriority w:val="99"/>
    <w:unhideWhenUsed w:val="1"/>
    <w:rsid w:val="006D2A6B"/>
    <w:pPr>
      <w:tabs>
        <w:tab w:val="center" w:pos="4252"/>
        <w:tab w:val="right" w:pos="8504"/>
      </w:tabs>
      <w:spacing w:line="240" w:lineRule="auto"/>
    </w:pPr>
  </w:style>
  <w:style w:type="character" w:styleId="RodapCarter" w:customStyle="1">
    <w:name w:val="Rodapé Caráter"/>
    <w:basedOn w:val="Tipodeletrapredefinidodopargrafo"/>
    <w:link w:val="Rodap"/>
    <w:uiPriority w:val="99"/>
    <w:rsid w:val="006D2A6B"/>
    <w:rPr>
      <w:rFonts w:ascii="Arial" w:cs="Arial" w:eastAsia="Arial" w:hAnsi="Arial"/>
      <w:lang w:eastAsia="pt-B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bEGMF5dwODIz1HjAVgQyl2jeRA==">CgMxLjA4AHIhMWhueFpkZUJZVEY2YWJ0QkxKSU1UQV95dzR0YVBuSU5Z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2025-03-05T23:57:00Z</dcterms:created>
  <dc:creator>Genoveva Figueiredo de Moura</dc:creator>
</cp:coreProperties>
</file>